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B7B9" w14:textId="4729E6D9" w:rsidR="00953C96" w:rsidRDefault="00953C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C96">
        <w:rPr>
          <w:rFonts w:ascii="Times New Roman" w:hAnsi="Times New Roman" w:cs="Times New Roman"/>
          <w:b/>
          <w:bCs/>
          <w:sz w:val="24"/>
          <w:szCs w:val="24"/>
        </w:rPr>
        <w:t>Siivousohjeet Syksy 2020</w:t>
      </w:r>
    </w:p>
    <w:p w14:paraId="2D89EC5F" w14:textId="383B0443" w:rsidR="00953C96" w:rsidRPr="00953C96" w:rsidRDefault="00953C96">
      <w:pPr>
        <w:rPr>
          <w:rFonts w:ascii="Times New Roman" w:hAnsi="Times New Roman" w:cs="Times New Roman"/>
          <w:sz w:val="24"/>
          <w:szCs w:val="24"/>
        </w:rPr>
      </w:pPr>
      <w:r w:rsidRPr="00953C96">
        <w:rPr>
          <w:rFonts w:ascii="Times New Roman" w:hAnsi="Times New Roman" w:cs="Times New Roman"/>
          <w:sz w:val="24"/>
          <w:szCs w:val="24"/>
        </w:rPr>
        <w:t xml:space="preserve">Päivitetty 7.10. </w:t>
      </w:r>
    </w:p>
    <w:p w14:paraId="4B1F4D04" w14:textId="0ADA61A8" w:rsidR="00953C96" w:rsidRDefault="00953C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E11D47" w14:textId="4B40A661" w:rsidR="00953C96" w:rsidRDefault="00953C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Aamiainen</w:t>
      </w:r>
    </w:p>
    <w:p w14:paraId="3B1D7CFD" w14:textId="5B4B67F1" w:rsidR="00953C96" w:rsidRDefault="00953C9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</w:t>
      </w:r>
      <w:r w:rsidR="00F810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fioidaan /puhdistetaan yleispesuaineella tai desi</w:t>
      </w:r>
      <w:r w:rsidR="00F810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fiointiaineella tuolit ja pöydät jokaisen asiakkaan jälkeen</w:t>
      </w:r>
    </w:p>
    <w:p w14:paraId="6348BC3A" w14:textId="1DADA5E5" w:rsidR="00953C96" w:rsidRDefault="00953C9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Ruokailuvälineet katetaan pöytään</w:t>
      </w:r>
    </w:p>
    <w:p w14:paraId="29C1F179" w14:textId="74DC49AD" w:rsidR="00953C96" w:rsidRDefault="00953C9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Aamiaisen jälkeen puhdistetaan ovenkahvat, (hotellikäytävä, etuovi ja vessat) baaritiski ja maksupääte sekä kassa</w:t>
      </w:r>
    </w:p>
    <w:p w14:paraId="420369E2" w14:textId="2F724FEA" w:rsidR="00953C96" w:rsidRDefault="00953C96" w:rsidP="00953C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C96">
        <w:rPr>
          <w:rFonts w:ascii="Times New Roman" w:hAnsi="Times New Roman" w:cs="Times New Roman"/>
          <w:b/>
          <w:bCs/>
          <w:sz w:val="24"/>
          <w:szCs w:val="24"/>
        </w:rPr>
        <w:t>Lounas</w:t>
      </w:r>
    </w:p>
    <w:p w14:paraId="5E5B4388" w14:textId="1EB87A70" w:rsidR="00953C96" w:rsidRDefault="00953C9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</w:t>
      </w:r>
      <w:r w:rsidR="00F810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fioidaan /puhdistetaan yleispesuaineella tai desi</w:t>
      </w:r>
      <w:r w:rsidR="00F810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fiointiaineella tuolit ja pöydät jokaisen asiakkaan jälkeen</w:t>
      </w:r>
    </w:p>
    <w:p w14:paraId="4F7099A6" w14:textId="722FFA81" w:rsidR="00953C96" w:rsidRPr="00953C96" w:rsidRDefault="00953C9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Emme päästä asiakkaita istumaan pyyhkimättömiin pöytiin</w:t>
      </w:r>
    </w:p>
    <w:p w14:paraId="6A4143AE" w14:textId="2EA3438E" w:rsidR="00953C96" w:rsidRPr="00953C96" w:rsidRDefault="00953C9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Ruokailuvälineet katetaan pöytään</w:t>
      </w:r>
    </w:p>
    <w:p w14:paraId="4863628C" w14:textId="5510D62B" w:rsidR="00953C96" w:rsidRPr="00953C96" w:rsidRDefault="00953C9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Kosketuspinnat buffetpöydässä (kahvinkeittimen nappi, juomakannujen kahvat, ketsuppi ja sinappipullot, vesiastian nappi yms.) puhdistetaan ainakin 2x/lounas</w:t>
      </w:r>
    </w:p>
    <w:p w14:paraId="60980371" w14:textId="172C3939" w:rsidR="00953C96" w:rsidRPr="00953C96" w:rsidRDefault="00953C9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Ottimet vaihdetaan ainakin 2x/lounas, enemmän jos asiakkaita on yli 40</w:t>
      </w:r>
    </w:p>
    <w:p w14:paraId="169BFE80" w14:textId="51AD91B4" w:rsidR="00953C96" w:rsidRPr="00953C96" w:rsidRDefault="00953C9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C96">
        <w:rPr>
          <w:rFonts w:ascii="Times New Roman" w:hAnsi="Times New Roman" w:cs="Times New Roman"/>
          <w:sz w:val="24"/>
          <w:szCs w:val="24"/>
        </w:rPr>
        <w:t>Ovenkahvat ja kosketuspinnat vessassa pyyhitään ainakin 2x/lounas</w:t>
      </w:r>
    </w:p>
    <w:p w14:paraId="5D36B78B" w14:textId="025645EF" w:rsidR="00953C96" w:rsidRPr="00F810D6" w:rsidRDefault="00953C9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Lounaskansion kynä ja kannet puhdistetaan mahdollisimman usein. Kynä pyritään vaihtamaan jokaisen yrityksen jälkeen. </w:t>
      </w:r>
    </w:p>
    <w:p w14:paraId="42C580D8" w14:textId="7DE41462" w:rsidR="00F810D6" w:rsidRPr="00F810D6" w:rsidRDefault="00F810D6" w:rsidP="00953C9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Maskin käyttöön emme pakota mutta se on suositeltava</w:t>
      </w:r>
    </w:p>
    <w:p w14:paraId="2B615993" w14:textId="2887810B" w:rsidR="00F810D6" w:rsidRDefault="00F810D6" w:rsidP="00F810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Iltavuoro</w:t>
      </w:r>
    </w:p>
    <w:p w14:paraId="09FDBA1A" w14:textId="263DE984" w:rsidR="00F810D6" w:rsidRPr="00F810D6" w:rsidRDefault="00F810D6" w:rsidP="00F810D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0D6">
        <w:rPr>
          <w:rFonts w:ascii="Times New Roman" w:hAnsi="Times New Roman" w:cs="Times New Roman"/>
          <w:sz w:val="24"/>
          <w:szCs w:val="24"/>
        </w:rPr>
        <w:t>Vuoro aloitetaan kosketuspintojen puhdistamisella</w:t>
      </w:r>
      <w:r>
        <w:rPr>
          <w:rFonts w:ascii="Times New Roman" w:hAnsi="Times New Roman" w:cs="Times New Roman"/>
          <w:sz w:val="24"/>
          <w:szCs w:val="24"/>
        </w:rPr>
        <w:t xml:space="preserve"> (ovet, vessat, tiski, desinfiointiainepullot, kello yms.)</w:t>
      </w:r>
    </w:p>
    <w:p w14:paraId="6ECED102" w14:textId="4F85EC54" w:rsidR="00953C96" w:rsidRDefault="00F810D6" w:rsidP="00F810D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Ruokalistat puhdistetaan jokaisen asiakaan jälkeen, jos ei heti kerkeä:</w:t>
      </w:r>
    </w:p>
    <w:p w14:paraId="79D5677D" w14:textId="0B0A9B06" w:rsidR="00F810D6" w:rsidRDefault="00F810D6" w:rsidP="00F810D6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kaksi kasaa, vasemmanpuolinen desinfioitu, oikeanpuolinen putsattavaa</w:t>
      </w:r>
    </w:p>
    <w:p w14:paraId="30E9F2B2" w14:textId="43BE0C1A" w:rsidR="00F810D6" w:rsidRDefault="00F810D6" w:rsidP="00F810D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Pöydät puhdistetaan jokaisen asiakkaan jälkeen</w:t>
      </w:r>
    </w:p>
    <w:p w14:paraId="6CE32BD7" w14:textId="409B5E05" w:rsidR="00F810D6" w:rsidRPr="00F810D6" w:rsidRDefault="00F810D6" w:rsidP="00F810D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Illan päätteeksi puhdistetaan ovenkahvat, vessat ja kaikki mahdolliset kosketuspinnat, myös aamiaishuoneessa. </w:t>
      </w:r>
    </w:p>
    <w:sectPr w:rsidR="00F810D6" w:rsidRPr="00F810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93EAD"/>
    <w:multiLevelType w:val="hybridMultilevel"/>
    <w:tmpl w:val="D2F46A20"/>
    <w:lvl w:ilvl="0" w:tplc="3C947E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10220F"/>
    <w:multiLevelType w:val="hybridMultilevel"/>
    <w:tmpl w:val="2786A3F2"/>
    <w:lvl w:ilvl="0" w:tplc="16D08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96"/>
    <w:rsid w:val="00953C96"/>
    <w:rsid w:val="00AE0FEE"/>
    <w:rsid w:val="00F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4998"/>
  <w15:chartTrackingRefBased/>
  <w15:docId w15:val="{5F87E75D-D907-4E63-800E-673A2F1A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cp:lastPrinted>2020-10-07T08:50:00Z</cp:lastPrinted>
  <dcterms:created xsi:type="dcterms:W3CDTF">2020-10-07T08:33:00Z</dcterms:created>
  <dcterms:modified xsi:type="dcterms:W3CDTF">2020-10-07T09:05:00Z</dcterms:modified>
</cp:coreProperties>
</file>